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8F1B7" w14:textId="1B07A967" w:rsidR="00651497" w:rsidRDefault="00C532BC" w:rsidP="00186C8F">
      <w:pPr>
        <w:jc w:val="center"/>
      </w:pPr>
      <w:r w:rsidRPr="005F39FC">
        <w:rPr>
          <w:noProof/>
        </w:rPr>
        <w:drawing>
          <wp:inline distT="0" distB="0" distL="0" distR="0" wp14:anchorId="656536F2" wp14:editId="7739B0CA">
            <wp:extent cx="4572000" cy="1152525"/>
            <wp:effectExtent l="0" t="0" r="0" b="0"/>
            <wp:docPr id="1452924784" name="Picture 145292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t="10759" b="12658"/>
                    <a:stretch/>
                  </pic:blipFill>
                  <pic:spPr bwMode="auto">
                    <a:xfrm>
                      <a:off x="0" y="0"/>
                      <a:ext cx="4572000" cy="1152525"/>
                    </a:xfrm>
                    <a:prstGeom prst="rect">
                      <a:avLst/>
                    </a:prstGeom>
                    <a:ln>
                      <a:noFill/>
                    </a:ln>
                    <a:extLst>
                      <a:ext uri="{53640926-AAD7-44D8-BBD7-CCE9431645EC}">
                        <a14:shadowObscured xmlns:a14="http://schemas.microsoft.com/office/drawing/2010/main"/>
                      </a:ext>
                    </a:extLst>
                  </pic:spPr>
                </pic:pic>
              </a:graphicData>
            </a:graphic>
          </wp:inline>
        </w:drawing>
      </w:r>
    </w:p>
    <w:p w14:paraId="376F9DF7" w14:textId="28E7B8CB" w:rsidR="009D3798" w:rsidRPr="009D3798" w:rsidRDefault="00474110" w:rsidP="00F90A3E">
      <w:pPr>
        <w:pStyle w:val="Heading1"/>
        <w:jc w:val="center"/>
      </w:pPr>
      <w:r>
        <w:t>Uncap America Act of</w:t>
      </w:r>
      <w:r w:rsidR="00CC60DE">
        <w:t xml:space="preserve"> 2022</w:t>
      </w:r>
    </w:p>
    <w:p w14:paraId="48455643" w14:textId="7EB4549D" w:rsidR="00C9093F" w:rsidRPr="00C9093F" w:rsidRDefault="004F32A8" w:rsidP="004C4B27">
      <w:pPr>
        <w:ind w:firstLine="0"/>
        <w:rPr>
          <w:rFonts w:ascii="Times New Roman" w:hAnsi="Times New Roman" w:cs="Times New Roman"/>
          <w:color w:val="000000" w:themeColor="text1"/>
          <w:sz w:val="22"/>
          <w:szCs w:val="22"/>
        </w:rPr>
      </w:pPr>
      <w:r w:rsidRPr="28860991">
        <w:rPr>
          <w:rFonts w:ascii="Times New Roman" w:hAnsi="Times New Roman" w:cs="Times New Roman"/>
          <w:color w:val="000000" w:themeColor="text1"/>
          <w:sz w:val="22"/>
          <w:szCs w:val="22"/>
        </w:rPr>
        <w:t>In today’s world, r</w:t>
      </w:r>
      <w:r w:rsidR="00474110" w:rsidRPr="28860991">
        <w:rPr>
          <w:rFonts w:ascii="Times New Roman" w:hAnsi="Times New Roman" w:cs="Times New Roman"/>
          <w:color w:val="000000" w:themeColor="text1"/>
          <w:sz w:val="22"/>
          <w:szCs w:val="22"/>
        </w:rPr>
        <w:t>esilient, affordable, and sec</w:t>
      </w:r>
      <w:r w:rsidRPr="28860991">
        <w:rPr>
          <w:rFonts w:ascii="Times New Roman" w:hAnsi="Times New Roman" w:cs="Times New Roman"/>
          <w:color w:val="000000" w:themeColor="text1"/>
          <w:sz w:val="22"/>
          <w:szCs w:val="22"/>
        </w:rPr>
        <w:t xml:space="preserve">ure access to the Internet is a basic necessity for </w:t>
      </w:r>
      <w:r w:rsidR="00474110" w:rsidRPr="28860991">
        <w:rPr>
          <w:rFonts w:ascii="Times New Roman" w:hAnsi="Times New Roman" w:cs="Times New Roman"/>
          <w:color w:val="000000" w:themeColor="text1"/>
          <w:sz w:val="22"/>
          <w:szCs w:val="22"/>
        </w:rPr>
        <w:t>work, education and healthcare</w:t>
      </w:r>
      <w:r w:rsidR="00F90A3E" w:rsidRPr="28860991">
        <w:rPr>
          <w:rFonts w:ascii="Times New Roman" w:hAnsi="Times New Roman" w:cs="Times New Roman"/>
          <w:color w:val="000000" w:themeColor="text1"/>
          <w:sz w:val="22"/>
          <w:szCs w:val="22"/>
        </w:rPr>
        <w:t xml:space="preserve">. </w:t>
      </w:r>
      <w:r w:rsidRPr="28860991">
        <w:rPr>
          <w:rFonts w:ascii="Times New Roman" w:hAnsi="Times New Roman" w:cs="Times New Roman"/>
          <w:color w:val="000000" w:themeColor="text1"/>
          <w:sz w:val="22"/>
          <w:szCs w:val="22"/>
        </w:rPr>
        <w:t xml:space="preserve">Pricing structures for broadband services </w:t>
      </w:r>
      <w:r w:rsidR="00747DAD" w:rsidRPr="28860991">
        <w:rPr>
          <w:rFonts w:ascii="Times New Roman" w:hAnsi="Times New Roman" w:cs="Times New Roman"/>
          <w:color w:val="000000" w:themeColor="text1"/>
          <w:sz w:val="22"/>
          <w:szCs w:val="22"/>
        </w:rPr>
        <w:t>must</w:t>
      </w:r>
      <w:r w:rsidRPr="28860991">
        <w:rPr>
          <w:rFonts w:ascii="Times New Roman" w:hAnsi="Times New Roman" w:cs="Times New Roman"/>
          <w:color w:val="000000" w:themeColor="text1"/>
          <w:sz w:val="22"/>
          <w:szCs w:val="22"/>
        </w:rPr>
        <w:t xml:space="preserve"> encourage participation in the digital economy, promote competition and innovation, and ensure investment in national broadband infrastructure is used to its highest capacity</w:t>
      </w:r>
      <w:r w:rsidR="0013050C">
        <w:rPr>
          <w:rFonts w:ascii="Times New Roman" w:hAnsi="Times New Roman" w:cs="Times New Roman"/>
          <w:color w:val="000000" w:themeColor="text1"/>
          <w:sz w:val="22"/>
          <w:szCs w:val="22"/>
        </w:rPr>
        <w:t>.</w:t>
      </w:r>
      <w:r w:rsidR="00400A1B" w:rsidRPr="00400A1B">
        <w:rPr>
          <w:rFonts w:ascii="Times New Roman" w:hAnsi="Times New Roman" w:cs="Times New Roman"/>
          <w:color w:val="000000" w:themeColor="text1"/>
          <w:sz w:val="22"/>
          <w:szCs w:val="22"/>
        </w:rPr>
        <w:t xml:space="preserve"> </w:t>
      </w:r>
      <w:r w:rsidR="00400A1B" w:rsidRPr="28860991">
        <w:rPr>
          <w:rFonts w:ascii="Times New Roman" w:hAnsi="Times New Roman" w:cs="Times New Roman"/>
          <w:color w:val="000000" w:themeColor="text1"/>
          <w:sz w:val="22"/>
          <w:szCs w:val="22"/>
        </w:rPr>
        <w:t>No family in America should worry about whether their next critical security update or telehealth appointment will cost them large overage fees. Congress should maximize use of the broadband network to its fullest capacity for economic growth, innovation, and expanded access to critical services.</w:t>
      </w:r>
    </w:p>
    <w:p w14:paraId="75EE3481" w14:textId="3B46CA42" w:rsidR="00C9093F" w:rsidRDefault="00C9093F" w:rsidP="00C9093F">
      <w:pPr>
        <w:spacing w:after="0"/>
        <w:ind w:firstLine="0"/>
        <w:textAlignment w:val="baseline"/>
        <w:rPr>
          <w:rFonts w:ascii="Times New Roman" w:eastAsia="Times New Roman" w:hAnsi="Times New Roman" w:cs="Times New Roman"/>
          <w:color w:val="000000" w:themeColor="text1"/>
          <w:sz w:val="22"/>
          <w:szCs w:val="22"/>
        </w:rPr>
      </w:pPr>
      <w:r w:rsidRPr="28860991">
        <w:rPr>
          <w:rFonts w:ascii="Times New Roman" w:eastAsia="Times New Roman" w:hAnsi="Times New Roman" w:cs="Times New Roman"/>
          <w:color w:val="000000" w:themeColor="text1"/>
          <w:sz w:val="22"/>
          <w:szCs w:val="22"/>
        </w:rPr>
        <w:t>The “</w:t>
      </w:r>
      <w:r w:rsidRPr="28860991">
        <w:rPr>
          <w:rFonts w:ascii="Times New Roman" w:eastAsia="Times New Roman" w:hAnsi="Times New Roman" w:cs="Times New Roman"/>
          <w:b/>
          <w:bCs/>
          <w:color w:val="000000" w:themeColor="text1"/>
          <w:sz w:val="22"/>
          <w:szCs w:val="22"/>
        </w:rPr>
        <w:t>Uncap America Act</w:t>
      </w:r>
      <w:r w:rsidRPr="28860991">
        <w:rPr>
          <w:rFonts w:ascii="Times New Roman" w:eastAsia="Times New Roman" w:hAnsi="Times New Roman" w:cs="Times New Roman"/>
          <w:color w:val="000000" w:themeColor="text1"/>
          <w:sz w:val="22"/>
          <w:szCs w:val="22"/>
        </w:rPr>
        <w:t>” would prohibit</w:t>
      </w:r>
      <w:r w:rsidR="00400A1B">
        <w:rPr>
          <w:rFonts w:ascii="Times New Roman" w:eastAsia="Times New Roman" w:hAnsi="Times New Roman" w:cs="Times New Roman"/>
          <w:color w:val="000000" w:themeColor="text1"/>
          <w:sz w:val="22"/>
          <w:szCs w:val="22"/>
        </w:rPr>
        <w:t xml:space="preserve"> predatory</w:t>
      </w:r>
      <w:r w:rsidRPr="28860991">
        <w:rPr>
          <w:rFonts w:ascii="Times New Roman" w:eastAsia="Times New Roman" w:hAnsi="Times New Roman" w:cs="Times New Roman"/>
          <w:color w:val="000000" w:themeColor="text1"/>
          <w:sz w:val="22"/>
          <w:szCs w:val="22"/>
        </w:rPr>
        <w:t xml:space="preserve"> data caps</w:t>
      </w:r>
      <w:r w:rsidR="00400A1B">
        <w:rPr>
          <w:rFonts w:ascii="Times New Roman" w:eastAsia="Times New Roman" w:hAnsi="Times New Roman" w:cs="Times New Roman"/>
          <w:color w:val="000000" w:themeColor="text1"/>
          <w:sz w:val="22"/>
          <w:szCs w:val="22"/>
        </w:rPr>
        <w:t xml:space="preserve"> by ensuring</w:t>
      </w:r>
      <w:r w:rsidRPr="28860991">
        <w:rPr>
          <w:rFonts w:ascii="Times New Roman" w:eastAsia="Times New Roman" w:hAnsi="Times New Roman" w:cs="Times New Roman"/>
          <w:color w:val="000000" w:themeColor="text1"/>
          <w:sz w:val="22"/>
          <w:szCs w:val="22"/>
        </w:rPr>
        <w:t xml:space="preserve"> caps are only used for reasonable network management. The bill would direct the FCC to promulgate regulations to define when a data cap is considered to be tailored for network management and give the Commission enforcement authority when those conditions are violated. </w:t>
      </w:r>
    </w:p>
    <w:p w14:paraId="300FC801" w14:textId="374B9D64" w:rsidR="00864656" w:rsidRPr="00864656" w:rsidRDefault="00864656" w:rsidP="004C4B27">
      <w:pPr>
        <w:ind w:firstLine="0"/>
        <w:rPr>
          <w:rFonts w:ascii="Times New Roman" w:hAnsi="Times New Roman" w:cs="Times New Roman"/>
          <w:color w:val="000000"/>
          <w:sz w:val="22"/>
          <w:szCs w:val="22"/>
        </w:rPr>
      </w:pPr>
    </w:p>
    <w:p w14:paraId="465B8FDE" w14:textId="4CC6012B" w:rsidR="00C62A06" w:rsidRDefault="00474110" w:rsidP="00D133F1">
      <w:pPr>
        <w:numPr>
          <w:ilvl w:val="0"/>
          <w:numId w:val="11"/>
        </w:numPr>
        <w:spacing w:after="0"/>
        <w:textAlignment w:val="baseline"/>
        <w:rPr>
          <w:rFonts w:ascii="Times New Roman" w:hAnsi="Times New Roman" w:cs="Times New Roman"/>
          <w:color w:val="000000" w:themeColor="text1"/>
          <w:sz w:val="22"/>
          <w:szCs w:val="22"/>
        </w:rPr>
      </w:pPr>
      <w:r w:rsidRPr="28860991">
        <w:rPr>
          <w:rFonts w:ascii="Times New Roman" w:eastAsia="Times New Roman" w:hAnsi="Times New Roman" w:cs="Times New Roman"/>
          <w:b/>
          <w:bCs/>
          <w:color w:val="000000" w:themeColor="text1"/>
          <w:sz w:val="22"/>
          <w:szCs w:val="22"/>
        </w:rPr>
        <w:t xml:space="preserve">Data caps are </w:t>
      </w:r>
      <w:r w:rsidR="00400A1B" w:rsidRPr="28860991">
        <w:rPr>
          <w:rFonts w:ascii="Times New Roman" w:eastAsia="Times New Roman" w:hAnsi="Times New Roman" w:cs="Times New Roman"/>
          <w:b/>
          <w:bCs/>
          <w:color w:val="000000" w:themeColor="text1"/>
          <w:sz w:val="22"/>
          <w:szCs w:val="22"/>
        </w:rPr>
        <w:t>unnecessary</w:t>
      </w:r>
      <w:r w:rsidRPr="28860991">
        <w:rPr>
          <w:rFonts w:ascii="Times New Roman" w:eastAsia="Times New Roman" w:hAnsi="Times New Roman" w:cs="Times New Roman"/>
          <w:b/>
          <w:bCs/>
          <w:color w:val="000000" w:themeColor="text1"/>
          <w:sz w:val="22"/>
          <w:szCs w:val="22"/>
        </w:rPr>
        <w:t xml:space="preserve"> for </w:t>
      </w:r>
      <w:r w:rsidR="00B41D2C">
        <w:rPr>
          <w:rFonts w:ascii="Times New Roman" w:eastAsia="Times New Roman" w:hAnsi="Times New Roman" w:cs="Times New Roman"/>
          <w:b/>
          <w:bCs/>
          <w:color w:val="000000" w:themeColor="text1"/>
          <w:sz w:val="22"/>
          <w:szCs w:val="22"/>
        </w:rPr>
        <w:t>many</w:t>
      </w:r>
      <w:r w:rsidRPr="28860991">
        <w:rPr>
          <w:rFonts w:ascii="Times New Roman" w:eastAsia="Times New Roman" w:hAnsi="Times New Roman" w:cs="Times New Roman"/>
          <w:b/>
          <w:bCs/>
          <w:color w:val="000000" w:themeColor="text1"/>
          <w:sz w:val="22"/>
          <w:szCs w:val="22"/>
        </w:rPr>
        <w:t xml:space="preserve"> networks. </w:t>
      </w:r>
      <w:r w:rsidRPr="28860991">
        <w:rPr>
          <w:rFonts w:ascii="Times New Roman" w:eastAsia="Times New Roman" w:hAnsi="Times New Roman" w:cs="Times New Roman"/>
          <w:color w:val="000000" w:themeColor="text1"/>
          <w:sz w:val="22"/>
          <w:szCs w:val="22"/>
        </w:rPr>
        <w:t xml:space="preserve">During the COVID-19 pandemic, </w:t>
      </w:r>
      <w:r w:rsidR="00CE2640" w:rsidRPr="28860991">
        <w:rPr>
          <w:rFonts w:ascii="Times New Roman" w:eastAsia="Times New Roman" w:hAnsi="Times New Roman" w:cs="Times New Roman"/>
          <w:color w:val="000000" w:themeColor="text1"/>
          <w:sz w:val="22"/>
          <w:szCs w:val="22"/>
        </w:rPr>
        <w:t>many</w:t>
      </w:r>
      <w:r w:rsidRPr="28860991">
        <w:rPr>
          <w:rFonts w:ascii="Times New Roman" w:eastAsia="Times New Roman" w:hAnsi="Times New Roman" w:cs="Times New Roman"/>
          <w:color w:val="000000" w:themeColor="text1"/>
          <w:sz w:val="22"/>
          <w:szCs w:val="22"/>
        </w:rPr>
        <w:t xml:space="preserve"> ISPs with national data caps </w:t>
      </w:r>
      <w:hyperlink r:id="rId10">
        <w:r w:rsidRPr="28860991">
          <w:rPr>
            <w:rStyle w:val="Hyperlink"/>
            <w:rFonts w:ascii="Times New Roman" w:eastAsia="Times New Roman" w:hAnsi="Times New Roman" w:cs="Times New Roman"/>
            <w:sz w:val="22"/>
            <w:szCs w:val="22"/>
          </w:rPr>
          <w:t>waived them</w:t>
        </w:r>
      </w:hyperlink>
      <w:r w:rsidRPr="28860991">
        <w:rPr>
          <w:rFonts w:ascii="Times New Roman" w:eastAsia="Times New Roman" w:hAnsi="Times New Roman" w:cs="Times New Roman"/>
          <w:color w:val="000000" w:themeColor="text1"/>
          <w:sz w:val="22"/>
          <w:szCs w:val="22"/>
        </w:rPr>
        <w:t xml:space="preserve"> </w:t>
      </w:r>
      <w:r w:rsidR="00CE2640" w:rsidRPr="28860991">
        <w:rPr>
          <w:rFonts w:ascii="Times New Roman" w:eastAsia="Times New Roman" w:hAnsi="Times New Roman" w:cs="Times New Roman"/>
          <w:color w:val="000000" w:themeColor="text1"/>
          <w:sz w:val="22"/>
          <w:szCs w:val="22"/>
        </w:rPr>
        <w:t>to aid in the public health response</w:t>
      </w:r>
      <w:r w:rsidR="00213262" w:rsidRPr="28860991">
        <w:rPr>
          <w:rFonts w:ascii="Times New Roman" w:eastAsia="Times New Roman" w:hAnsi="Times New Roman" w:cs="Times New Roman"/>
          <w:color w:val="000000" w:themeColor="text1"/>
          <w:sz w:val="22"/>
          <w:szCs w:val="22"/>
        </w:rPr>
        <w:t xml:space="preserve">. Comcast upgraded all customers to an unlimited data plan at no charge and reported a </w:t>
      </w:r>
      <w:hyperlink r:id="rId11">
        <w:r w:rsidR="00213262" w:rsidRPr="28860991">
          <w:rPr>
            <w:rStyle w:val="Hyperlink"/>
            <w:rFonts w:ascii="Times New Roman" w:eastAsia="Times New Roman" w:hAnsi="Times New Roman" w:cs="Times New Roman"/>
            <w:sz w:val="22"/>
            <w:szCs w:val="22"/>
          </w:rPr>
          <w:t>32% increase in peak traffic overall, and an increase of 60% in some parts of the US</w:t>
        </w:r>
      </w:hyperlink>
      <w:r w:rsidR="00213262" w:rsidRPr="28860991">
        <w:rPr>
          <w:rFonts w:ascii="Times New Roman" w:eastAsia="Times New Roman" w:hAnsi="Times New Roman" w:cs="Times New Roman"/>
          <w:color w:val="000000" w:themeColor="text1"/>
          <w:sz w:val="22"/>
          <w:szCs w:val="22"/>
        </w:rPr>
        <w:t xml:space="preserve">. Despite this increased traffic, most networks were able to accommodate the increased traffic with </w:t>
      </w:r>
      <w:hyperlink r:id="rId12">
        <w:r w:rsidR="00213262" w:rsidRPr="28860991">
          <w:rPr>
            <w:rStyle w:val="Hyperlink"/>
            <w:rFonts w:ascii="Times New Roman" w:eastAsia="Times New Roman" w:hAnsi="Times New Roman" w:cs="Times New Roman"/>
            <w:sz w:val="22"/>
            <w:szCs w:val="22"/>
          </w:rPr>
          <w:t>little adverse effect</w:t>
        </w:r>
      </w:hyperlink>
      <w:r w:rsidR="00213262" w:rsidRPr="28860991">
        <w:rPr>
          <w:rFonts w:ascii="Times New Roman" w:eastAsia="Times New Roman" w:hAnsi="Times New Roman" w:cs="Times New Roman"/>
          <w:color w:val="000000" w:themeColor="text1"/>
          <w:sz w:val="22"/>
          <w:szCs w:val="22"/>
        </w:rPr>
        <w:t>.</w:t>
      </w:r>
      <w:r w:rsidR="00E47117" w:rsidRPr="00E47117">
        <w:rPr>
          <w:rFonts w:ascii="Times New Roman" w:hAnsi="Times New Roman" w:cs="Times New Roman"/>
          <w:color w:val="000000" w:themeColor="text1"/>
          <w:sz w:val="22"/>
          <w:szCs w:val="22"/>
        </w:rPr>
        <w:t xml:space="preserve"> </w:t>
      </w:r>
      <w:r w:rsidR="00E47117">
        <w:rPr>
          <w:rFonts w:ascii="Times New Roman" w:hAnsi="Times New Roman" w:cs="Times New Roman"/>
          <w:color w:val="000000" w:themeColor="text1"/>
          <w:sz w:val="22"/>
          <w:szCs w:val="22"/>
        </w:rPr>
        <w:br/>
      </w:r>
      <w:bookmarkStart w:id="0" w:name="_GoBack"/>
      <w:bookmarkEnd w:id="0"/>
    </w:p>
    <w:p w14:paraId="5B975D6E" w14:textId="07EBC4E2" w:rsidR="00351516" w:rsidRPr="00FD6CCD" w:rsidRDefault="00C62A06" w:rsidP="00FD6CCD">
      <w:pPr>
        <w:numPr>
          <w:ilvl w:val="0"/>
          <w:numId w:val="12"/>
        </w:numPr>
        <w:spacing w:after="0"/>
        <w:textAlignment w:val="baseline"/>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Americans’ need for data is increasing. </w:t>
      </w:r>
      <w:r>
        <w:rPr>
          <w:rFonts w:ascii="Times New Roman" w:hAnsi="Times New Roman" w:cs="Times New Roman"/>
          <w:color w:val="000000" w:themeColor="text1"/>
          <w:sz w:val="22"/>
          <w:szCs w:val="22"/>
        </w:rPr>
        <w:t xml:space="preserve">In response to the COVID-19 pandemic, monthly data usage has increased at a rapid rate. According to </w:t>
      </w:r>
      <w:hyperlink r:id="rId13" w:history="1">
        <w:r w:rsidRPr="00D26A97">
          <w:rPr>
            <w:rStyle w:val="Hyperlink"/>
            <w:rFonts w:ascii="Times New Roman" w:hAnsi="Times New Roman" w:cs="Times New Roman"/>
            <w:sz w:val="22"/>
            <w:szCs w:val="22"/>
          </w:rPr>
          <w:t xml:space="preserve">a study on American broadband consumption conducted by </w:t>
        </w:r>
        <w:proofErr w:type="spellStart"/>
        <w:r w:rsidRPr="00D26A97">
          <w:rPr>
            <w:rStyle w:val="Hyperlink"/>
            <w:rFonts w:ascii="Times New Roman" w:hAnsi="Times New Roman" w:cs="Times New Roman"/>
            <w:sz w:val="22"/>
            <w:szCs w:val="22"/>
          </w:rPr>
          <w:t>OpenVault</w:t>
        </w:r>
        <w:proofErr w:type="spellEnd"/>
      </w:hyperlink>
      <w:r>
        <w:rPr>
          <w:rFonts w:ascii="Times New Roman" w:hAnsi="Times New Roman" w:cs="Times New Roman"/>
          <w:color w:val="000000" w:themeColor="text1"/>
          <w:sz w:val="22"/>
          <w:szCs w:val="22"/>
        </w:rPr>
        <w:t xml:space="preserve">, the average household now exceeds over half a terabyte in bandwidth per month. According to </w:t>
      </w:r>
      <w:hyperlink r:id="rId14" w:history="1">
        <w:r w:rsidRPr="00C62A06">
          <w:rPr>
            <w:rStyle w:val="Hyperlink"/>
            <w:rFonts w:ascii="Times New Roman" w:hAnsi="Times New Roman" w:cs="Times New Roman"/>
            <w:sz w:val="22"/>
            <w:szCs w:val="22"/>
          </w:rPr>
          <w:t>a study by NPD</w:t>
        </w:r>
      </w:hyperlink>
      <w:r>
        <w:rPr>
          <w:rFonts w:ascii="Times New Roman" w:hAnsi="Times New Roman" w:cs="Times New Roman"/>
          <w:color w:val="000000" w:themeColor="text1"/>
          <w:sz w:val="22"/>
          <w:szCs w:val="22"/>
        </w:rPr>
        <w:t>, demand on cellular data was up to 31.4GB on a monthly basis, up 25% from a year prior. Low data caps prevent households from taking advantage of this transition</w:t>
      </w:r>
      <w:r w:rsidR="0034295B">
        <w:rPr>
          <w:rFonts w:ascii="Times New Roman" w:hAnsi="Times New Roman" w:cs="Times New Roman"/>
          <w:color w:val="000000" w:themeColor="text1"/>
          <w:sz w:val="22"/>
          <w:szCs w:val="22"/>
        </w:rPr>
        <w:t xml:space="preserve">, </w:t>
      </w:r>
      <w:r w:rsidR="00BC668F">
        <w:rPr>
          <w:rFonts w:ascii="Times New Roman" w:hAnsi="Times New Roman" w:cs="Times New Roman"/>
          <w:color w:val="000000" w:themeColor="text1"/>
          <w:sz w:val="22"/>
          <w:szCs w:val="22"/>
        </w:rPr>
        <w:t>expanding</w:t>
      </w:r>
      <w:r w:rsidR="0034295B">
        <w:rPr>
          <w:rFonts w:ascii="Times New Roman" w:hAnsi="Times New Roman" w:cs="Times New Roman"/>
          <w:color w:val="000000" w:themeColor="text1"/>
          <w:sz w:val="22"/>
          <w:szCs w:val="22"/>
        </w:rPr>
        <w:t xml:space="preserve"> the digital divide.</w:t>
      </w:r>
      <w:r w:rsidR="00884BE7">
        <w:br/>
      </w:r>
    </w:p>
    <w:p w14:paraId="6AB5505E" w14:textId="62D12DF8" w:rsidR="00E842BA" w:rsidRPr="00773ED9" w:rsidRDefault="00351516" w:rsidP="00C62A06">
      <w:pPr>
        <w:numPr>
          <w:ilvl w:val="0"/>
          <w:numId w:val="12"/>
        </w:numPr>
        <w:spacing w:after="0"/>
        <w:textAlignment w:val="baseline"/>
        <w:rPr>
          <w:rFonts w:ascii="Times New Roman" w:eastAsia="Times New Roman" w:hAnsi="Times New Roman" w:cs="Times New Roman"/>
          <w:b/>
          <w:bCs/>
          <w:color w:val="000000" w:themeColor="text1"/>
          <w:sz w:val="22"/>
          <w:szCs w:val="22"/>
        </w:rPr>
      </w:pPr>
      <w:r w:rsidRPr="28860991">
        <w:rPr>
          <w:rFonts w:ascii="Times New Roman" w:eastAsia="Times New Roman" w:hAnsi="Times New Roman" w:cs="Times New Roman"/>
          <w:b/>
          <w:bCs/>
          <w:color w:val="000000" w:themeColor="text1"/>
          <w:sz w:val="22"/>
          <w:szCs w:val="22"/>
        </w:rPr>
        <w:t>Data caps harm competition</w:t>
      </w:r>
      <w:r w:rsidR="00672551" w:rsidRPr="28860991">
        <w:rPr>
          <w:rFonts w:ascii="Times New Roman" w:eastAsia="Times New Roman" w:hAnsi="Times New Roman" w:cs="Times New Roman"/>
          <w:b/>
          <w:bCs/>
          <w:color w:val="000000" w:themeColor="text1"/>
          <w:sz w:val="22"/>
          <w:szCs w:val="22"/>
        </w:rPr>
        <w:t xml:space="preserve"> and consumers</w:t>
      </w:r>
      <w:r w:rsidR="00864656" w:rsidRPr="28860991">
        <w:rPr>
          <w:rFonts w:ascii="Times New Roman" w:eastAsia="Times New Roman" w:hAnsi="Times New Roman" w:cs="Times New Roman"/>
          <w:b/>
          <w:bCs/>
          <w:color w:val="000000" w:themeColor="text1"/>
          <w:sz w:val="22"/>
          <w:szCs w:val="22"/>
        </w:rPr>
        <w:t xml:space="preserve">. </w:t>
      </w:r>
      <w:r w:rsidRPr="28860991">
        <w:rPr>
          <w:rFonts w:ascii="Times New Roman" w:eastAsia="Times New Roman" w:hAnsi="Times New Roman" w:cs="Times New Roman"/>
          <w:color w:val="000000" w:themeColor="text1"/>
          <w:sz w:val="22"/>
          <w:szCs w:val="22"/>
        </w:rPr>
        <w:t xml:space="preserve">While some network technology may require data </w:t>
      </w:r>
      <w:proofErr w:type="gramStart"/>
      <w:r w:rsidRPr="28860991">
        <w:rPr>
          <w:rFonts w:ascii="Times New Roman" w:eastAsia="Times New Roman" w:hAnsi="Times New Roman" w:cs="Times New Roman"/>
          <w:color w:val="000000" w:themeColor="text1"/>
          <w:sz w:val="22"/>
          <w:szCs w:val="22"/>
        </w:rPr>
        <w:t>caps</w:t>
      </w:r>
      <w:proofErr w:type="gramEnd"/>
      <w:r w:rsidRPr="28860991">
        <w:rPr>
          <w:rFonts w:ascii="Times New Roman" w:eastAsia="Times New Roman" w:hAnsi="Times New Roman" w:cs="Times New Roman"/>
          <w:color w:val="000000" w:themeColor="text1"/>
          <w:sz w:val="22"/>
          <w:szCs w:val="22"/>
        </w:rPr>
        <w:t xml:space="preserve"> for effective network management, </w:t>
      </w:r>
      <w:r w:rsidR="004A1E8C">
        <w:rPr>
          <w:rFonts w:ascii="Times New Roman" w:eastAsia="Times New Roman" w:hAnsi="Times New Roman" w:cs="Times New Roman"/>
          <w:color w:val="000000" w:themeColor="text1"/>
          <w:sz w:val="22"/>
          <w:szCs w:val="22"/>
        </w:rPr>
        <w:t>unnecessary</w:t>
      </w:r>
      <w:r w:rsidR="00C67FC7">
        <w:rPr>
          <w:rFonts w:ascii="Times New Roman" w:eastAsia="Times New Roman" w:hAnsi="Times New Roman" w:cs="Times New Roman"/>
          <w:color w:val="000000" w:themeColor="text1"/>
          <w:sz w:val="22"/>
          <w:szCs w:val="22"/>
        </w:rPr>
        <w:t xml:space="preserve"> </w:t>
      </w:r>
      <w:r w:rsidRPr="28860991">
        <w:rPr>
          <w:rFonts w:ascii="Times New Roman" w:eastAsia="Times New Roman" w:hAnsi="Times New Roman" w:cs="Times New Roman"/>
          <w:color w:val="000000" w:themeColor="text1"/>
          <w:sz w:val="22"/>
          <w:szCs w:val="22"/>
        </w:rPr>
        <w:t xml:space="preserve">data caps </w:t>
      </w:r>
      <w:r w:rsidR="00325F31">
        <w:rPr>
          <w:rFonts w:ascii="Times New Roman" w:eastAsia="Times New Roman" w:hAnsi="Times New Roman" w:cs="Times New Roman"/>
          <w:color w:val="000000" w:themeColor="text1"/>
          <w:sz w:val="22"/>
          <w:szCs w:val="22"/>
        </w:rPr>
        <w:t>often</w:t>
      </w:r>
      <w:r w:rsidRPr="28860991">
        <w:rPr>
          <w:rFonts w:ascii="Times New Roman" w:eastAsia="Times New Roman" w:hAnsi="Times New Roman" w:cs="Times New Roman"/>
          <w:color w:val="000000" w:themeColor="text1"/>
          <w:sz w:val="22"/>
          <w:szCs w:val="22"/>
        </w:rPr>
        <w:t xml:space="preserve"> harm competition and lock-in consumers in order to maximize profits. </w:t>
      </w:r>
      <w:r w:rsidR="00672551" w:rsidRPr="28860991">
        <w:rPr>
          <w:rFonts w:ascii="Times New Roman" w:eastAsia="Times New Roman" w:hAnsi="Times New Roman" w:cs="Times New Roman"/>
          <w:color w:val="000000" w:themeColor="text1"/>
          <w:sz w:val="22"/>
          <w:szCs w:val="22"/>
        </w:rPr>
        <w:t>Furthermore, the risk of incurring significant overage charges means consumers are less likely to automatically download security updates, leaving them and their organizations more susceptible to known cybersecurity vulnerabilities.</w:t>
      </w:r>
      <w:r w:rsidR="00E47117">
        <w:rPr>
          <w:rFonts w:ascii="Times New Roman" w:eastAsia="Times New Roman" w:hAnsi="Times New Roman" w:cs="Times New Roman"/>
          <w:color w:val="000000" w:themeColor="text1"/>
          <w:sz w:val="22"/>
          <w:szCs w:val="22"/>
        </w:rPr>
        <w:t xml:space="preserve"> Other pricing options such as differential speed </w:t>
      </w:r>
      <w:proofErr w:type="spellStart"/>
      <w:r w:rsidR="00E47117">
        <w:rPr>
          <w:rFonts w:ascii="Times New Roman" w:eastAsia="Times New Roman" w:hAnsi="Times New Roman" w:cs="Times New Roman"/>
          <w:color w:val="000000" w:themeColor="text1"/>
          <w:sz w:val="22"/>
          <w:szCs w:val="22"/>
        </w:rPr>
        <w:t>tiering</w:t>
      </w:r>
      <w:proofErr w:type="spellEnd"/>
      <w:r w:rsidR="00E47117">
        <w:rPr>
          <w:rFonts w:ascii="Times New Roman" w:eastAsia="Times New Roman" w:hAnsi="Times New Roman" w:cs="Times New Roman"/>
          <w:color w:val="000000" w:themeColor="text1"/>
          <w:sz w:val="22"/>
          <w:szCs w:val="22"/>
        </w:rPr>
        <w:t xml:space="preserve"> allows customers to pick the package that best sets their needs while also incentivizing off-peak bandwidth usage.</w:t>
      </w:r>
      <w:r w:rsidR="00210457" w:rsidRPr="00E47117">
        <w:rPr>
          <w:rFonts w:ascii="Times New Roman" w:hAnsi="Times New Roman" w:cs="Times New Roman"/>
          <w:color w:val="000000" w:themeColor="text1"/>
          <w:sz w:val="22"/>
          <w:szCs w:val="22"/>
        </w:rPr>
        <w:t xml:space="preserve"> </w:t>
      </w:r>
      <w:r w:rsidR="00455868">
        <w:rPr>
          <w:rFonts w:ascii="Times New Roman" w:hAnsi="Times New Roman" w:cs="Times New Roman"/>
          <w:color w:val="000000" w:themeColor="text1"/>
          <w:sz w:val="22"/>
          <w:szCs w:val="22"/>
        </w:rPr>
        <w:br/>
      </w:r>
    </w:p>
    <w:p w14:paraId="39FAF386" w14:textId="0D28284B" w:rsidR="00E842BA" w:rsidRPr="00937AFE" w:rsidRDefault="00937AFE" w:rsidP="00864656">
      <w:pPr>
        <w:spacing w:after="0"/>
        <w:ind w:firstLine="0"/>
        <w:textAlignment w:val="baseline"/>
        <w:rPr>
          <w:rFonts w:ascii="Times New Roman" w:eastAsia="Times New Roman" w:hAnsi="Times New Roman" w:cs="Times New Roman"/>
          <w:color w:val="000000" w:themeColor="text1"/>
          <w:sz w:val="22"/>
          <w:szCs w:val="22"/>
        </w:rPr>
      </w:pPr>
      <w:r w:rsidRPr="00937AFE">
        <w:rPr>
          <w:rFonts w:ascii="Times New Roman" w:eastAsia="Times New Roman" w:hAnsi="Times New Roman" w:cs="Times New Roman"/>
          <w:bCs/>
          <w:color w:val="000000" w:themeColor="text1"/>
          <w:sz w:val="22"/>
          <w:szCs w:val="22"/>
        </w:rPr>
        <w:t xml:space="preserve">Supporting organizations include </w:t>
      </w:r>
      <w:r w:rsidR="00E842BA" w:rsidRPr="00937AFE">
        <w:rPr>
          <w:rFonts w:ascii="Times New Roman" w:eastAsia="Times New Roman" w:hAnsi="Times New Roman" w:cs="Times New Roman"/>
          <w:bCs/>
          <w:color w:val="000000" w:themeColor="text1"/>
          <w:sz w:val="22"/>
          <w:szCs w:val="22"/>
        </w:rPr>
        <w:t>INCOMPAS, C</w:t>
      </w:r>
      <w:r w:rsidR="003831DF" w:rsidRPr="00937AFE">
        <w:rPr>
          <w:rFonts w:ascii="Times New Roman" w:eastAsia="Times New Roman" w:hAnsi="Times New Roman" w:cs="Times New Roman"/>
          <w:bCs/>
          <w:color w:val="000000" w:themeColor="text1"/>
          <w:sz w:val="22"/>
          <w:szCs w:val="22"/>
        </w:rPr>
        <w:t>onsumer Reports and Public Know</w:t>
      </w:r>
      <w:r w:rsidR="00E842BA" w:rsidRPr="00937AFE">
        <w:rPr>
          <w:rFonts w:ascii="Times New Roman" w:eastAsia="Times New Roman" w:hAnsi="Times New Roman" w:cs="Times New Roman"/>
          <w:bCs/>
          <w:color w:val="000000" w:themeColor="text1"/>
          <w:sz w:val="22"/>
          <w:szCs w:val="22"/>
        </w:rPr>
        <w:t>l</w:t>
      </w:r>
      <w:r w:rsidR="003831DF" w:rsidRPr="00937AFE">
        <w:rPr>
          <w:rFonts w:ascii="Times New Roman" w:eastAsia="Times New Roman" w:hAnsi="Times New Roman" w:cs="Times New Roman"/>
          <w:bCs/>
          <w:color w:val="000000" w:themeColor="text1"/>
          <w:sz w:val="22"/>
          <w:szCs w:val="22"/>
        </w:rPr>
        <w:t>e</w:t>
      </w:r>
      <w:r w:rsidR="00E842BA" w:rsidRPr="00937AFE">
        <w:rPr>
          <w:rFonts w:ascii="Times New Roman" w:eastAsia="Times New Roman" w:hAnsi="Times New Roman" w:cs="Times New Roman"/>
          <w:bCs/>
          <w:color w:val="000000" w:themeColor="text1"/>
          <w:sz w:val="22"/>
          <w:szCs w:val="22"/>
        </w:rPr>
        <w:t>dge.</w:t>
      </w:r>
    </w:p>
    <w:sectPr w:rsidR="00E842BA" w:rsidRPr="00937AFE" w:rsidSect="00C532BC">
      <w:pgSz w:w="12240" w:h="15840"/>
      <w:pgMar w:top="72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A4CE4C" w16cex:dateUtc="2022-07-05T19:06:52.952Z"/>
  <w16cex:commentExtensible w16cex:durableId="2A5A61AB" w16cex:dateUtc="2022-07-05T19:08:25.982Z"/>
  <w16cex:commentExtensible w16cex:durableId="3DA3D447" w16cex:dateUtc="2022-07-05T19:09:40.679Z"/>
  <w16cex:commentExtensible w16cex:durableId="07A57DF0" w16cex:dateUtc="2022-07-05T19:12:19.799Z"/>
</w16cex:commentsExtensible>
</file>

<file path=word/commentsIds.xml><?xml version="1.0" encoding="utf-8"?>
<w16cid:commentsIds xmlns:mc="http://schemas.openxmlformats.org/markup-compatibility/2006" xmlns:w16cid="http://schemas.microsoft.com/office/word/2016/wordml/cid" mc:Ignorable="w16cid">
  <w16cid:commentId w16cid:paraId="1AFEB084" w16cid:durableId="63A4CE4C"/>
  <w16cid:commentId w16cid:paraId="1AC9255D" w16cid:durableId="2A5A61AB"/>
  <w16cid:commentId w16cid:paraId="75DA3383" w16cid:durableId="3DA3D447"/>
  <w16cid:commentId w16cid:paraId="4D90DB27" w16cid:durableId="07A57D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B72"/>
    <w:multiLevelType w:val="hybridMultilevel"/>
    <w:tmpl w:val="3466B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22A45"/>
    <w:multiLevelType w:val="hybridMultilevel"/>
    <w:tmpl w:val="ECB0D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457C19"/>
    <w:multiLevelType w:val="hybridMultilevel"/>
    <w:tmpl w:val="D0167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CB70D3"/>
    <w:multiLevelType w:val="hybridMultilevel"/>
    <w:tmpl w:val="58E6D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37A83"/>
    <w:multiLevelType w:val="hybridMultilevel"/>
    <w:tmpl w:val="8CC4B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612C0E"/>
    <w:multiLevelType w:val="hybridMultilevel"/>
    <w:tmpl w:val="D76C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06DE4"/>
    <w:multiLevelType w:val="multilevel"/>
    <w:tmpl w:val="3BD0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C6EB6"/>
    <w:multiLevelType w:val="hybridMultilevel"/>
    <w:tmpl w:val="F1F633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FF7144"/>
    <w:multiLevelType w:val="hybridMultilevel"/>
    <w:tmpl w:val="10D07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86A2D60"/>
    <w:multiLevelType w:val="hybridMultilevel"/>
    <w:tmpl w:val="FFF4B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C7ACA"/>
    <w:multiLevelType w:val="multilevel"/>
    <w:tmpl w:val="D3AE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C5C45"/>
    <w:multiLevelType w:val="hybridMultilevel"/>
    <w:tmpl w:val="2E3E7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CE2AAD"/>
    <w:multiLevelType w:val="multilevel"/>
    <w:tmpl w:val="F7D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BC"/>
    <w:rsid w:val="000447C3"/>
    <w:rsid w:val="000D06FF"/>
    <w:rsid w:val="00106B9A"/>
    <w:rsid w:val="0012341C"/>
    <w:rsid w:val="0013050C"/>
    <w:rsid w:val="0015484F"/>
    <w:rsid w:val="00157396"/>
    <w:rsid w:val="00186C8F"/>
    <w:rsid w:val="001A6B9C"/>
    <w:rsid w:val="001C7908"/>
    <w:rsid w:val="001E470B"/>
    <w:rsid w:val="001E5793"/>
    <w:rsid w:val="001F4C54"/>
    <w:rsid w:val="00210457"/>
    <w:rsid w:val="00213262"/>
    <w:rsid w:val="00223182"/>
    <w:rsid w:val="002272A4"/>
    <w:rsid w:val="00234FF4"/>
    <w:rsid w:val="002735BE"/>
    <w:rsid w:val="002D1AE9"/>
    <w:rsid w:val="002D1CC2"/>
    <w:rsid w:val="002E32FF"/>
    <w:rsid w:val="002E4A53"/>
    <w:rsid w:val="002F5915"/>
    <w:rsid w:val="00325F31"/>
    <w:rsid w:val="0033093B"/>
    <w:rsid w:val="0033446B"/>
    <w:rsid w:val="00337C67"/>
    <w:rsid w:val="0034295B"/>
    <w:rsid w:val="00351516"/>
    <w:rsid w:val="0038155F"/>
    <w:rsid w:val="003831DF"/>
    <w:rsid w:val="003A170E"/>
    <w:rsid w:val="003D2ED0"/>
    <w:rsid w:val="003E0A3C"/>
    <w:rsid w:val="003E2749"/>
    <w:rsid w:val="00400A1B"/>
    <w:rsid w:val="0041657E"/>
    <w:rsid w:val="0043232D"/>
    <w:rsid w:val="00442EEC"/>
    <w:rsid w:val="00455868"/>
    <w:rsid w:val="00474110"/>
    <w:rsid w:val="004A1E8C"/>
    <w:rsid w:val="004C4B27"/>
    <w:rsid w:val="004E10B9"/>
    <w:rsid w:val="004E7974"/>
    <w:rsid w:val="004F32A8"/>
    <w:rsid w:val="00564F99"/>
    <w:rsid w:val="005F39FC"/>
    <w:rsid w:val="005F520E"/>
    <w:rsid w:val="0062070B"/>
    <w:rsid w:val="006251AE"/>
    <w:rsid w:val="00672551"/>
    <w:rsid w:val="006A1430"/>
    <w:rsid w:val="006B224E"/>
    <w:rsid w:val="006F616E"/>
    <w:rsid w:val="007047C2"/>
    <w:rsid w:val="00747DAD"/>
    <w:rsid w:val="00773ED9"/>
    <w:rsid w:val="007A3EF4"/>
    <w:rsid w:val="007B1795"/>
    <w:rsid w:val="007E0497"/>
    <w:rsid w:val="007E5C49"/>
    <w:rsid w:val="008137AE"/>
    <w:rsid w:val="00864656"/>
    <w:rsid w:val="00867389"/>
    <w:rsid w:val="00882FCC"/>
    <w:rsid w:val="00884BE7"/>
    <w:rsid w:val="008F2305"/>
    <w:rsid w:val="008F4C33"/>
    <w:rsid w:val="00907DBA"/>
    <w:rsid w:val="00937AFE"/>
    <w:rsid w:val="009453D0"/>
    <w:rsid w:val="00950491"/>
    <w:rsid w:val="009C1FBF"/>
    <w:rsid w:val="009D3798"/>
    <w:rsid w:val="00A1146A"/>
    <w:rsid w:val="00A73086"/>
    <w:rsid w:val="00A84FC8"/>
    <w:rsid w:val="00AA26C9"/>
    <w:rsid w:val="00B3153A"/>
    <w:rsid w:val="00B35E81"/>
    <w:rsid w:val="00B41D2C"/>
    <w:rsid w:val="00B5779B"/>
    <w:rsid w:val="00B93F2F"/>
    <w:rsid w:val="00BB06DA"/>
    <w:rsid w:val="00BC668F"/>
    <w:rsid w:val="00BF1063"/>
    <w:rsid w:val="00BF7A26"/>
    <w:rsid w:val="00C2771F"/>
    <w:rsid w:val="00C532BC"/>
    <w:rsid w:val="00C62A06"/>
    <w:rsid w:val="00C67FC7"/>
    <w:rsid w:val="00C818E6"/>
    <w:rsid w:val="00C9093F"/>
    <w:rsid w:val="00C90A60"/>
    <w:rsid w:val="00CC60DE"/>
    <w:rsid w:val="00CD7CBF"/>
    <w:rsid w:val="00CE2640"/>
    <w:rsid w:val="00D10F96"/>
    <w:rsid w:val="00D133F1"/>
    <w:rsid w:val="00D22728"/>
    <w:rsid w:val="00D26A97"/>
    <w:rsid w:val="00D356E9"/>
    <w:rsid w:val="00D71D2A"/>
    <w:rsid w:val="00D7792E"/>
    <w:rsid w:val="00D85781"/>
    <w:rsid w:val="00DD7125"/>
    <w:rsid w:val="00DE621C"/>
    <w:rsid w:val="00E26283"/>
    <w:rsid w:val="00E31131"/>
    <w:rsid w:val="00E47117"/>
    <w:rsid w:val="00E842BA"/>
    <w:rsid w:val="00EC0CD0"/>
    <w:rsid w:val="00EF59A6"/>
    <w:rsid w:val="00F21783"/>
    <w:rsid w:val="00F30B63"/>
    <w:rsid w:val="00F467DD"/>
    <w:rsid w:val="00F90A3E"/>
    <w:rsid w:val="00FC3AB4"/>
    <w:rsid w:val="00FD6CCD"/>
    <w:rsid w:val="038221FA"/>
    <w:rsid w:val="09058E11"/>
    <w:rsid w:val="0EEB792F"/>
    <w:rsid w:val="12362BD0"/>
    <w:rsid w:val="1C62B776"/>
    <w:rsid w:val="206B23A3"/>
    <w:rsid w:val="28860991"/>
    <w:rsid w:val="298319D5"/>
    <w:rsid w:val="2A39D264"/>
    <w:rsid w:val="2E37D3F0"/>
    <w:rsid w:val="3629BD78"/>
    <w:rsid w:val="3AE6C8C5"/>
    <w:rsid w:val="3AEC6A1D"/>
    <w:rsid w:val="3ED405D3"/>
    <w:rsid w:val="57E09A96"/>
    <w:rsid w:val="5A1D37BD"/>
    <w:rsid w:val="5A4CF50D"/>
    <w:rsid w:val="5F037383"/>
    <w:rsid w:val="66155F98"/>
    <w:rsid w:val="78E77CC0"/>
    <w:rsid w:val="7C2BD66D"/>
    <w:rsid w:val="7E6AE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30D4"/>
  <w15:chartTrackingRefBased/>
  <w15:docId w15:val="{F23F3307-708F-4C79-ACBE-CD6C528F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FC"/>
    <w:pPr>
      <w:spacing w:after="120"/>
      <w:ind w:firstLine="720"/>
    </w:pPr>
    <w:rPr>
      <w:rFonts w:ascii="Georgia" w:hAnsi="Georgia"/>
    </w:rPr>
  </w:style>
  <w:style w:type="paragraph" w:styleId="Heading1">
    <w:name w:val="heading 1"/>
    <w:basedOn w:val="Normal"/>
    <w:next w:val="Normal"/>
    <w:link w:val="Heading1Char"/>
    <w:uiPriority w:val="9"/>
    <w:qFormat/>
    <w:rsid w:val="005F39FC"/>
    <w:pPr>
      <w:keepNext/>
      <w:keepLines/>
      <w:spacing w:before="240"/>
      <w:ind w:firstLine="0"/>
      <w:outlineLvl w:val="0"/>
    </w:pPr>
    <w:rPr>
      <w:rFonts w:eastAsiaTheme="majorEastAsia" w:cstheme="majorBidi"/>
      <w:b/>
      <w:sz w:val="28"/>
      <w:szCs w:val="28"/>
    </w:rPr>
  </w:style>
  <w:style w:type="paragraph" w:styleId="Heading2">
    <w:name w:val="heading 2"/>
    <w:basedOn w:val="Heading1"/>
    <w:next w:val="Normal"/>
    <w:link w:val="Heading2Char"/>
    <w:uiPriority w:val="9"/>
    <w:unhideWhenUsed/>
    <w:qFormat/>
    <w:rsid w:val="005F39FC"/>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9FC"/>
    <w:rPr>
      <w:rFonts w:ascii="Georgia" w:eastAsiaTheme="majorEastAsia" w:hAnsi="Georgia" w:cstheme="majorBidi"/>
      <w:b/>
      <w:sz w:val="28"/>
      <w:szCs w:val="28"/>
    </w:rPr>
  </w:style>
  <w:style w:type="character" w:customStyle="1" w:styleId="Heading2Char">
    <w:name w:val="Heading 2 Char"/>
    <w:basedOn w:val="DefaultParagraphFont"/>
    <w:link w:val="Heading2"/>
    <w:uiPriority w:val="9"/>
    <w:rsid w:val="005F39FC"/>
    <w:rPr>
      <w:rFonts w:ascii="Georgia" w:eastAsiaTheme="majorEastAsia" w:hAnsi="Georgia" w:cstheme="majorBidi"/>
      <w:b/>
    </w:rPr>
  </w:style>
  <w:style w:type="paragraph" w:styleId="ListParagraph">
    <w:name w:val="List Paragraph"/>
    <w:basedOn w:val="Normal"/>
    <w:uiPriority w:val="34"/>
    <w:qFormat/>
    <w:rsid w:val="009453D0"/>
    <w:pPr>
      <w:ind w:left="720"/>
      <w:contextualSpacing/>
    </w:pPr>
  </w:style>
  <w:style w:type="paragraph" w:styleId="NormalWeb">
    <w:name w:val="Normal (Web)"/>
    <w:basedOn w:val="Normal"/>
    <w:uiPriority w:val="99"/>
    <w:unhideWhenUsed/>
    <w:rsid w:val="006251AE"/>
    <w:pPr>
      <w:spacing w:before="100" w:beforeAutospacing="1" w:after="100" w:afterAutospacing="1"/>
      <w:ind w:firstLine="0"/>
    </w:pPr>
    <w:rPr>
      <w:rFonts w:ascii="Times New Roman" w:eastAsia="Times New Roman" w:hAnsi="Times New Roman" w:cs="Times New Roman"/>
    </w:rPr>
  </w:style>
  <w:style w:type="character" w:styleId="Hyperlink">
    <w:name w:val="Hyperlink"/>
    <w:basedOn w:val="DefaultParagraphFont"/>
    <w:uiPriority w:val="99"/>
    <w:unhideWhenUsed/>
    <w:rsid w:val="00864656"/>
    <w:rPr>
      <w:color w:val="0000FF"/>
      <w:u w:val="single"/>
    </w:rPr>
  </w:style>
  <w:style w:type="character" w:styleId="FollowedHyperlink">
    <w:name w:val="FollowedHyperlink"/>
    <w:basedOn w:val="DefaultParagraphFont"/>
    <w:uiPriority w:val="99"/>
    <w:semiHidden/>
    <w:unhideWhenUsed/>
    <w:rsid w:val="00C818E6"/>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Georgia" w:hAnsi="Georg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09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0457"/>
    <w:rPr>
      <w:b/>
      <w:bCs/>
    </w:rPr>
  </w:style>
  <w:style w:type="character" w:customStyle="1" w:styleId="CommentSubjectChar">
    <w:name w:val="Comment Subject Char"/>
    <w:basedOn w:val="CommentTextChar"/>
    <w:link w:val="CommentSubject"/>
    <w:uiPriority w:val="99"/>
    <w:semiHidden/>
    <w:rsid w:val="00210457"/>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40530">
      <w:bodyDiv w:val="1"/>
      <w:marLeft w:val="0"/>
      <w:marRight w:val="0"/>
      <w:marTop w:val="0"/>
      <w:marBottom w:val="0"/>
      <w:divBdr>
        <w:top w:val="none" w:sz="0" w:space="0" w:color="auto"/>
        <w:left w:val="none" w:sz="0" w:space="0" w:color="auto"/>
        <w:bottom w:val="none" w:sz="0" w:space="0" w:color="auto"/>
        <w:right w:val="none" w:sz="0" w:space="0" w:color="auto"/>
      </w:divBdr>
    </w:div>
    <w:div w:id="117992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vault.com/wp-content/uploads/2022/03/OVBI_4Q21_Report_FINAL-1.pdf" TargetMode="External"/><Relationship Id="R98b6fd5f06b84b4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um.com/beat-the-virus/americas-broadband-networks-showing-strength-with-covid-19-f2a403c9700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stechnica.com/tech-policy/2020/03/comcast-waiving-data-cap-hasnt-hurt-its-network-why-not-make-it-perman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fcc.gov/companies-have-gone-above-and-beyond-call-keep-americans-connected-during-pandemic" TargetMode="External"/><Relationship Id="R53977b38ab46435c"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iercewireless.com/wireless/alarming-unlimited-data-usage-31-4-gb-per-month-and-r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d77b8f-aab9-4922-a37d-f485f807cc19">
      <Terms xmlns="http://schemas.microsoft.com/office/infopath/2007/PartnerControls"/>
    </lcf76f155ced4ddcb4097134ff3c332f>
    <TaxCatchAll xmlns="5c2e2049-45b4-41da-bdb3-d0f923abb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B3E6DA3070D40B6BCB9817A7882BB" ma:contentTypeVersion="13" ma:contentTypeDescription="Create a new document." ma:contentTypeScope="" ma:versionID="498865617cacb2548cfad13b966e7e14">
  <xsd:schema xmlns:xsd="http://www.w3.org/2001/XMLSchema" xmlns:xs="http://www.w3.org/2001/XMLSchema" xmlns:p="http://schemas.microsoft.com/office/2006/metadata/properties" xmlns:ns2="3ad77b8f-aab9-4922-a37d-f485f807cc19" xmlns:ns3="5c2e2049-45b4-41da-bdb3-d0f923abb73f" targetNamespace="http://schemas.microsoft.com/office/2006/metadata/properties" ma:root="true" ma:fieldsID="6de38c1ea832efe84ef5aeb3da88a231" ns2:_="" ns3:_="">
    <xsd:import namespace="3ad77b8f-aab9-4922-a37d-f485f807cc19"/>
    <xsd:import namespace="5c2e2049-45b4-41da-bdb3-d0f923abb7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77b8f-aab9-4922-a37d-f485f807c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6c7ba20-d28d-4670-8008-cb20b00b1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2e2049-45b4-41da-bdb3-d0f923abb7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b3ef0e-95ec-4b88-8ea6-6ec14d01ff4a}" ma:internalName="TaxCatchAll" ma:showField="CatchAllData" ma:web="5c2e2049-45b4-41da-bdb3-d0f923abb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74EF-4E94-4C98-A37C-DF031E029705}">
  <ds:schemaRefs>
    <ds:schemaRef ds:uri="http://schemas.microsoft.com/sharepoint/v3/contenttype/forms"/>
  </ds:schemaRefs>
</ds:datastoreItem>
</file>

<file path=customXml/itemProps2.xml><?xml version="1.0" encoding="utf-8"?>
<ds:datastoreItem xmlns:ds="http://schemas.openxmlformats.org/officeDocument/2006/customXml" ds:itemID="{24552148-A026-42EF-B389-DFEE948B70F1}">
  <ds:schemaRefs>
    <ds:schemaRef ds:uri="http://schemas.microsoft.com/office/2006/metadata/properties"/>
    <ds:schemaRef ds:uri="http://schemas.microsoft.com/office/infopath/2007/PartnerControls"/>
    <ds:schemaRef ds:uri="3ad77b8f-aab9-4922-a37d-f485f807cc19"/>
    <ds:schemaRef ds:uri="5c2e2049-45b4-41da-bdb3-d0f923abb73f"/>
  </ds:schemaRefs>
</ds:datastoreItem>
</file>

<file path=customXml/itemProps3.xml><?xml version="1.0" encoding="utf-8"?>
<ds:datastoreItem xmlns:ds="http://schemas.openxmlformats.org/officeDocument/2006/customXml" ds:itemID="{712AB6CA-C919-45F0-8488-3E5F1DFFD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77b8f-aab9-4922-a37d-f485f807cc19"/>
    <ds:schemaRef ds:uri="5c2e2049-45b4-41da-bdb3-d0f923abb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42925-3C17-4C16-AFB0-79C71D4C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Jeffrey (Lujan)</dc:creator>
  <cp:keywords/>
  <dc:description/>
  <cp:lastModifiedBy>Seyalioglu, Hakan (Lujan)</cp:lastModifiedBy>
  <cp:revision>2</cp:revision>
  <dcterms:created xsi:type="dcterms:W3CDTF">2022-07-20T19:36:00Z</dcterms:created>
  <dcterms:modified xsi:type="dcterms:W3CDTF">2022-07-20T19:36:00Z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0x010100F84B3E6DA3070D40B6BCB9817A7882BB</vt:lpwstr>
  </property>
  <property fmtid="{D5CDD505-2E9C-101B-9397-08002B2CF9AE}" pid="3" name="MediaServiceImageTags">
    <vt:lpwstr/>
  </property>
</Properties>
</file>